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 xml:space="preserve">Commission "2" </w:t>
      </w:r>
      <w:r w:rsidRPr="00BD5DA5">
        <w:rPr>
          <w:rFonts w:ascii="GHEA Grapalat" w:hAnsi="GHEA Grapalat"/>
          <w:i w:val="0"/>
          <w:sz w:val="24"/>
          <w:szCs w:val="24"/>
        </w:rPr>
        <w:t>of "</w:t>
      </w:r>
      <w:r w:rsidR="00F46B6A">
        <w:rPr>
          <w:rFonts w:ascii="GHEA Grapalat" w:hAnsi="GHEA Grapalat"/>
          <w:i w:val="0"/>
          <w:sz w:val="24"/>
          <w:szCs w:val="24"/>
        </w:rPr>
        <w:t>31</w:t>
      </w:r>
      <w:r w:rsidRPr="00BD5DA5">
        <w:rPr>
          <w:rFonts w:ascii="GHEA Grapalat" w:hAnsi="GHEA Grapalat"/>
          <w:i w:val="0"/>
          <w:sz w:val="24"/>
          <w:szCs w:val="24"/>
        </w:rPr>
        <w:t>" "</w:t>
      </w:r>
      <w:r w:rsidR="00F46B6A">
        <w:rPr>
          <w:rFonts w:ascii="GHEA Grapalat" w:hAnsi="GHEA Grapalat"/>
          <w:i w:val="0"/>
          <w:sz w:val="24"/>
          <w:szCs w:val="24"/>
        </w:rPr>
        <w:t>10</w:t>
      </w:r>
      <w:r w:rsidR="00BE34AA" w:rsidRPr="00BD5DA5">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787812" w:rsidRDefault="000F2CDD" w:rsidP="000F2CD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F46B6A">
        <w:rPr>
          <w:rFonts w:ascii="GHEA Grapalat" w:hAnsi="GHEA Grapalat"/>
          <w:b/>
          <w:i w:val="0"/>
          <w:sz w:val="24"/>
          <w:szCs w:val="24"/>
        </w:rPr>
        <w:t>ԵՔ-ԳՀԾՁԲ-24/121</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0F2CDD" w:rsidRPr="000F2CDD">
        <w:rPr>
          <w:rFonts w:ascii="GHEA Grapalat" w:hAnsi="GHEA Grapalat" w:cs="Sylfaen"/>
          <w:b/>
          <w:i w:val="0"/>
          <w:sz w:val="24"/>
          <w:lang w:val="hy-AM"/>
        </w:rPr>
        <w:t xml:space="preserve">of </w:t>
      </w:r>
      <w:r w:rsidR="00CA1F1B" w:rsidRPr="000F2CDD">
        <w:rPr>
          <w:rFonts w:ascii="GHEA Grapalat" w:hAnsi="GHEA Grapalat" w:cs="Sylfaen"/>
          <w:b/>
          <w:i w:val="0"/>
          <w:sz w:val="24"/>
          <w:lang w:val="hy-AM"/>
        </w:rPr>
        <w:t>s</w:t>
      </w:r>
      <w:r w:rsidR="000F2CDD" w:rsidRPr="000F2CDD">
        <w:rPr>
          <w:rFonts w:ascii="GHEA Grapalat" w:hAnsi="GHEA Grapalat" w:cs="Sylfaen"/>
          <w:b/>
          <w:i w:val="0"/>
          <w:sz w:val="24"/>
          <w:lang w:val="hy-AM"/>
        </w:rPr>
        <w:t xml:space="preserve">ervices for the examination of design and estimate documentation submitted of the </w:t>
      </w:r>
      <w:proofErr w:type="spellStart"/>
      <w:r w:rsidR="00F46B6A">
        <w:rPr>
          <w:rFonts w:ascii="GHEA Grapalat" w:hAnsi="GHEA Grapalat" w:cs="Sylfaen"/>
          <w:b/>
          <w:i w:val="0"/>
          <w:sz w:val="24"/>
          <w:lang w:val="en-US"/>
        </w:rPr>
        <w:t>Qanaqer-Zeytun</w:t>
      </w:r>
      <w:proofErr w:type="spellEnd"/>
      <w:r w:rsidR="000F2CDD" w:rsidRPr="000F2CDD">
        <w:rPr>
          <w:rFonts w:ascii="GHEA Grapalat" w:hAnsi="GHEA Grapalat" w:cs="Sylfaen"/>
          <w:b/>
          <w:i w:val="0"/>
          <w:sz w:val="24"/>
          <w:lang w:val="hy-AM"/>
        </w:rPr>
        <w:t xml:space="preserve"> Administrative District of Yereva</w:t>
      </w:r>
      <w:r w:rsidR="000F2CDD" w:rsidRPr="000F2CDD">
        <w:rPr>
          <w:rFonts w:ascii="GHEA Grapalat" w:hAnsi="GHEA Grapalat" w:cs="Sylfaen"/>
          <w:b/>
          <w:i w:val="0"/>
          <w:lang w:val="hy-AM"/>
        </w:rPr>
        <w:t>n</w:t>
      </w:r>
      <w:r w:rsidR="000F2CDD" w:rsidRPr="000F2CDD">
        <w:rPr>
          <w:rFonts w:ascii="GHEA Grapalat" w:hAnsi="GHEA Grapalat"/>
          <w:i w:val="0"/>
          <w:sz w:val="24"/>
          <w:szCs w:val="24"/>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46B6A">
        <w:rPr>
          <w:rFonts w:ascii="GHEA Grapalat" w:hAnsi="GHEA Grapalat"/>
          <w:b/>
          <w:i w:val="0"/>
          <w:color w:val="000000" w:themeColor="text1"/>
          <w:spacing w:val="1"/>
          <w:sz w:val="24"/>
          <w:szCs w:val="24"/>
        </w:rPr>
        <w:t>13</w:t>
      </w:r>
      <w:r w:rsidRPr="00A11818">
        <w:rPr>
          <w:rFonts w:ascii="GHEA Grapalat" w:hAnsi="GHEA Grapalat"/>
          <w:b/>
          <w:i w:val="0"/>
          <w:color w:val="000000" w:themeColor="text1"/>
          <w:spacing w:val="1"/>
          <w:sz w:val="24"/>
          <w:szCs w:val="24"/>
        </w:rPr>
        <w:t>.</w:t>
      </w:r>
      <w:r w:rsidR="00F46B6A">
        <w:rPr>
          <w:rFonts w:ascii="GHEA Grapalat" w:hAnsi="GHEA Grapalat"/>
          <w:b/>
          <w:i w:val="0"/>
          <w:color w:val="000000" w:themeColor="text1"/>
          <w:spacing w:val="1"/>
          <w:sz w:val="24"/>
          <w:szCs w:val="24"/>
        </w:rPr>
        <w:t>11</w:t>
      </w:r>
      <w:r w:rsidR="00BD5DA5">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rPr>
        <w:t>202</w:t>
      </w:r>
      <w:r w:rsidR="00BE34AA">
        <w:rPr>
          <w:rFonts w:ascii="GHEA Grapalat" w:hAnsi="GHEA Grapalat"/>
          <w:b/>
          <w:i w:val="0"/>
          <w:color w:val="000000" w:themeColor="text1"/>
          <w:spacing w:val="1"/>
          <w:sz w:val="24"/>
          <w:szCs w:val="24"/>
        </w:rPr>
        <w:t>4</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at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46B6A">
        <w:rPr>
          <w:rFonts w:ascii="GHEA Grapalat" w:hAnsi="GHEA Grapalat"/>
          <w:b/>
          <w:i w:val="0"/>
          <w:color w:val="000000" w:themeColor="text1"/>
          <w:spacing w:val="1"/>
          <w:sz w:val="24"/>
          <w:szCs w:val="24"/>
        </w:rPr>
        <w:t>13</w:t>
      </w:r>
      <w:r w:rsidR="00BD5DA5" w:rsidRPr="00A11818">
        <w:rPr>
          <w:rFonts w:ascii="GHEA Grapalat" w:hAnsi="GHEA Grapalat"/>
          <w:b/>
          <w:i w:val="0"/>
          <w:color w:val="000000" w:themeColor="text1"/>
          <w:spacing w:val="1"/>
          <w:sz w:val="24"/>
          <w:szCs w:val="24"/>
        </w:rPr>
        <w:t>.</w:t>
      </w:r>
      <w:r w:rsidR="00F46B6A">
        <w:rPr>
          <w:rFonts w:ascii="GHEA Grapalat" w:hAnsi="GHEA Grapalat"/>
          <w:b/>
          <w:i w:val="0"/>
          <w:color w:val="000000" w:themeColor="text1"/>
          <w:spacing w:val="1"/>
          <w:sz w:val="24"/>
          <w:szCs w:val="24"/>
        </w:rPr>
        <w:t>11</w:t>
      </w:r>
      <w:r w:rsidRPr="00A11818">
        <w:rPr>
          <w:rFonts w:ascii="GHEA Grapalat" w:hAnsi="GHEA Grapalat"/>
          <w:b/>
          <w:i w:val="0"/>
          <w:color w:val="000000" w:themeColor="text1"/>
          <w:spacing w:val="1"/>
          <w:sz w:val="24"/>
          <w:szCs w:val="24"/>
        </w:rPr>
        <w:t>.202</w:t>
      </w:r>
      <w:r w:rsidR="00BE34AA">
        <w:rPr>
          <w:rFonts w:ascii="GHEA Grapalat" w:hAnsi="GHEA Grapalat"/>
          <w:b/>
          <w:i w:val="0"/>
          <w:color w:val="000000" w:themeColor="text1"/>
          <w:spacing w:val="1"/>
          <w:sz w:val="24"/>
          <w:szCs w:val="24"/>
        </w:rPr>
        <w:t>4</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9719DA" w:rsidRPr="009719DA">
        <w:rPr>
          <w:rFonts w:ascii="GHEA Grapalat" w:hAnsi="GHEA Grapalat"/>
          <w:i w:val="0"/>
          <w:sz w:val="24"/>
          <w:szCs w:val="24"/>
        </w:rPr>
        <w:t>Edita Simonyan</w:t>
      </w:r>
      <w:r w:rsidR="009719DA">
        <w:rPr>
          <w:rFonts w:ascii="GHEA Grapalat" w:hAnsi="GHEA Grapalat"/>
          <w:i w:val="0"/>
          <w:sz w:val="24"/>
          <w:szCs w:val="24"/>
        </w:rPr>
        <w:t xml:space="preserve"> </w:t>
      </w:r>
      <w:r w:rsidRPr="009719DA">
        <w:rPr>
          <w:rFonts w:ascii="GHEA Grapalat" w:hAnsi="GHEA Grapalat"/>
          <w:i w:val="0"/>
          <w:sz w:val="24"/>
          <w:szCs w:val="24"/>
        </w:rPr>
        <w:t>s</w:t>
      </w:r>
      <w:r w:rsidRPr="00A11818">
        <w:rPr>
          <w:rFonts w:ascii="GHEA Grapalat" w:hAnsi="GHEA Grapalat"/>
          <w:i w:val="0"/>
          <w:sz w:val="24"/>
          <w:szCs w:val="24"/>
        </w:rPr>
        <w:t>ecretary of the Evaluation Commission.</w:t>
      </w:r>
    </w:p>
    <w:p w:rsidR="00BE34AA" w:rsidRPr="00A11818" w:rsidRDefault="00BE34AA" w:rsidP="00BE34AA">
      <w:pPr>
        <w:pStyle w:val="BodyTextIndent"/>
        <w:ind w:firstLine="0"/>
        <w:rPr>
          <w:rFonts w:ascii="GHEA Grapalat" w:hAnsi="GHEA Grapalat"/>
          <w:i w:val="0"/>
          <w:sz w:val="24"/>
          <w:szCs w:val="24"/>
          <w:lang w:val="en-US"/>
        </w:rPr>
      </w:pPr>
      <w:r w:rsidRPr="00A11818">
        <w:rPr>
          <w:rFonts w:ascii="GHEA Grapalat" w:hAnsi="GHEA Grapalat"/>
          <w:i w:val="0"/>
          <w:sz w:val="24"/>
          <w:szCs w:val="24"/>
        </w:rPr>
        <w:t>Telephone 011514</w:t>
      </w:r>
      <w:r w:rsidRPr="00E4237D">
        <w:rPr>
          <w:rFonts w:ascii="GHEA Grapalat" w:hAnsi="GHEA Grapalat"/>
          <w:i w:val="0"/>
          <w:sz w:val="24"/>
          <w:szCs w:val="24"/>
        </w:rPr>
        <w:t>216</w:t>
      </w:r>
    </w:p>
    <w:p w:rsidR="00BE34AA" w:rsidRDefault="00BE34AA" w:rsidP="00BE34AA">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hyperlink r:id="rId8" w:history="1">
        <w:r w:rsidRPr="00E4237D">
          <w:rPr>
            <w:rStyle w:val="Hyperlink"/>
            <w:rFonts w:ascii="GHEA Grapalat" w:hAnsi="GHEA Grapalat"/>
            <w:i w:val="0"/>
            <w:sz w:val="24"/>
            <w:szCs w:val="24"/>
          </w:rPr>
          <w:t>edita.simonyan@yerevan.am</w:t>
        </w:r>
      </w:hyperlink>
    </w:p>
    <w:p w:rsidR="00BE34AA" w:rsidRPr="002B32ED" w:rsidRDefault="00BE34AA" w:rsidP="00BE34AA">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076BE" w:rsidRDefault="007076BE">
      <w:r>
        <w:separator/>
      </w:r>
    </w:p>
  </w:endnote>
  <w:endnote w:type="continuationSeparator" w:id="0">
    <w:p w:rsidR="007076BE" w:rsidRDefault="00707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076BE" w:rsidRDefault="007076BE">
      <w:r>
        <w:separator/>
      </w:r>
    </w:p>
  </w:footnote>
  <w:footnote w:type="continuationSeparator" w:id="0">
    <w:p w:rsidR="007076BE" w:rsidRDefault="007076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8336655">
    <w:abstractNumId w:val="9"/>
  </w:num>
  <w:num w:numId="2" w16cid:durableId="799808692">
    <w:abstractNumId w:val="2"/>
  </w:num>
  <w:num w:numId="3" w16cid:durableId="332805845">
    <w:abstractNumId w:val="7"/>
  </w:num>
  <w:num w:numId="4" w16cid:durableId="24870740">
    <w:abstractNumId w:val="5"/>
  </w:num>
  <w:num w:numId="5" w16cid:durableId="236014284">
    <w:abstractNumId w:val="10"/>
  </w:num>
  <w:num w:numId="6" w16cid:durableId="109403551">
    <w:abstractNumId w:val="9"/>
    <w:lvlOverride w:ilvl="0">
      <w:startOverride w:val="1"/>
    </w:lvlOverride>
    <w:lvlOverride w:ilvl="1"/>
    <w:lvlOverride w:ilvl="2"/>
    <w:lvlOverride w:ilvl="3"/>
    <w:lvlOverride w:ilvl="4"/>
    <w:lvlOverride w:ilvl="5"/>
    <w:lvlOverride w:ilvl="6"/>
    <w:lvlOverride w:ilvl="7"/>
    <w:lvlOverride w:ilvl="8"/>
  </w:num>
  <w:num w:numId="7" w16cid:durableId="6544531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31136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987113">
    <w:abstractNumId w:val="6"/>
  </w:num>
  <w:num w:numId="10" w16cid:durableId="1264147442">
    <w:abstractNumId w:val="0"/>
  </w:num>
  <w:num w:numId="11" w16cid:durableId="753551603">
    <w:abstractNumId w:val="1"/>
  </w:num>
  <w:num w:numId="12" w16cid:durableId="278882512">
    <w:abstractNumId w:val="13"/>
  </w:num>
  <w:num w:numId="13" w16cid:durableId="491067432">
    <w:abstractNumId w:val="11"/>
  </w:num>
  <w:num w:numId="14" w16cid:durableId="691297182">
    <w:abstractNumId w:val="3"/>
  </w:num>
  <w:num w:numId="15" w16cid:durableId="450977300">
    <w:abstractNumId w:val="12"/>
  </w:num>
  <w:num w:numId="16" w16cid:durableId="154346158">
    <w:abstractNumId w:val="4"/>
  </w:num>
  <w:num w:numId="17" w16cid:durableId="6467381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A6"/>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6BE"/>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6B6A"/>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738F9C"/>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262CC-D630-4E51-BE55-59ED1894E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131</cp:revision>
  <cp:lastPrinted>2017-05-25T08:14:00Z</cp:lastPrinted>
  <dcterms:created xsi:type="dcterms:W3CDTF">2017-06-08T07:41:00Z</dcterms:created>
  <dcterms:modified xsi:type="dcterms:W3CDTF">2024-11-01T14:08:00Z</dcterms:modified>
</cp:coreProperties>
</file>